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56" w:beforeLines="50" w:after="156" w:afterLines="50" w:line="360" w:lineRule="auto"/>
        <w:jc w:val="left"/>
        <w:rPr>
          <w:rFonts w:hint="eastAsia" w:ascii="仿宋" w:hAnsi="仿宋" w:eastAsia="仿宋"/>
          <w:b/>
          <w:sz w:val="32"/>
          <w:szCs w:val="32"/>
        </w:rPr>
      </w:pPr>
      <w:bookmarkStart w:id="1" w:name="_GoBack"/>
      <w:bookmarkEnd w:id="1"/>
      <w:bookmarkStart w:id="0" w:name="附件3"/>
    </w:p>
    <w:p>
      <w:pPr>
        <w:wordWrap w:val="0"/>
        <w:spacing w:before="156" w:beforeLines="50" w:after="156" w:afterLines="50" w:line="360" w:lineRule="auto"/>
        <w:jc w:val="left"/>
        <w:rPr>
          <w:rFonts w:ascii="仿宋" w:hAnsi="仿宋" w:eastAsia="仿宋"/>
          <w:b/>
          <w:sz w:val="32"/>
          <w:szCs w:val="32"/>
        </w:rPr>
      </w:pPr>
      <w:r>
        <w:rPr>
          <w:rFonts w:hint="eastAsia" w:ascii="仿宋" w:hAnsi="仿宋" w:eastAsia="仿宋"/>
          <w:b/>
          <w:sz w:val="32"/>
          <w:szCs w:val="32"/>
        </w:rPr>
        <w:t>附件一：</w:t>
      </w:r>
    </w:p>
    <w:bookmarkEnd w:id="0"/>
    <w:p>
      <w:pPr>
        <w:spacing w:line="276" w:lineRule="auto"/>
        <w:jc w:val="center"/>
        <w:rPr>
          <w:rFonts w:ascii="黑体" w:hAnsi="黑体" w:eastAsia="黑体"/>
          <w:b/>
          <w:sz w:val="32"/>
          <w:szCs w:val="32"/>
        </w:rPr>
      </w:pPr>
      <w:r>
        <w:rPr>
          <w:rFonts w:hint="eastAsia" w:ascii="黑体" w:hAnsi="黑体" w:eastAsia="黑体"/>
          <w:b/>
          <w:sz w:val="32"/>
          <w:szCs w:val="32"/>
        </w:rPr>
        <w:t>参会回执表</w:t>
      </w:r>
    </w:p>
    <w:p>
      <w:pPr>
        <w:spacing w:before="156" w:beforeLines="50" w:after="156" w:afterLines="50" w:line="360" w:lineRule="auto"/>
        <w:jc w:val="center"/>
        <w:rPr>
          <w:rFonts w:ascii="仿宋" w:hAnsi="仿宋" w:eastAsia="仿宋" w:cs="宋体"/>
          <w:kern w:val="0"/>
          <w:sz w:val="24"/>
        </w:rPr>
      </w:pPr>
      <w:r>
        <w:rPr>
          <w:rFonts w:hint="eastAsia" w:ascii="仿宋" w:hAnsi="仿宋" w:eastAsia="仿宋" w:cs="宋体"/>
          <w:kern w:val="0"/>
          <w:sz w:val="24"/>
        </w:rPr>
        <w:t xml:space="preserve">（请务必于 </w:t>
      </w:r>
      <w:r>
        <w:rPr>
          <w:rFonts w:hint="eastAsia" w:ascii="仿宋" w:hAnsi="仿宋" w:eastAsia="仿宋" w:cs="宋体"/>
          <w:kern w:val="0"/>
          <w:sz w:val="24"/>
          <w:lang w:val="en-US" w:eastAsia="zh-CN"/>
        </w:rPr>
        <w:t>9</w:t>
      </w:r>
      <w:r>
        <w:rPr>
          <w:rFonts w:hint="eastAsia" w:ascii="仿宋" w:hAnsi="仿宋" w:eastAsia="仿宋" w:cs="宋体"/>
          <w:b/>
          <w:kern w:val="0"/>
          <w:sz w:val="24"/>
        </w:rPr>
        <w:t>月5日前</w:t>
      </w:r>
      <w:r>
        <w:rPr>
          <w:rFonts w:hint="eastAsia" w:ascii="仿宋" w:hAnsi="仿宋" w:eastAsia="仿宋" w:cs="宋体"/>
          <w:kern w:val="0"/>
          <w:sz w:val="24"/>
        </w:rPr>
        <w:t>将回执表电邮至</w:t>
      </w:r>
      <w:r>
        <w:rPr>
          <w:rFonts w:ascii="仿宋" w:hAnsi="仿宋" w:eastAsia="仿宋" w:cs="宋体"/>
          <w:kern w:val="0"/>
          <w:sz w:val="24"/>
        </w:rPr>
        <w:t>66021003@163.com</w:t>
      </w:r>
      <w:r>
        <w:rPr>
          <w:rFonts w:hint="eastAsia" w:ascii="仿宋" w:hAnsi="仿宋" w:eastAsia="仿宋" w:cs="宋体"/>
          <w:kern w:val="0"/>
          <w:sz w:val="24"/>
        </w:rPr>
        <w:t>）</w:t>
      </w:r>
    </w:p>
    <w:tbl>
      <w:tblPr>
        <w:tblStyle w:val="6"/>
        <w:tblW w:w="90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0"/>
        <w:gridCol w:w="1256"/>
        <w:gridCol w:w="938"/>
        <w:gridCol w:w="213"/>
        <w:gridCol w:w="842"/>
        <w:gridCol w:w="719"/>
        <w:gridCol w:w="853"/>
        <w:gridCol w:w="421"/>
        <w:gridCol w:w="1278"/>
        <w:gridCol w:w="139"/>
        <w:gridCol w:w="1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exact"/>
          <w:jc w:val="center"/>
        </w:trPr>
        <w:tc>
          <w:tcPr>
            <w:tcW w:w="2874" w:type="dxa"/>
            <w:gridSpan w:val="3"/>
            <w:tcBorders>
              <w:top w:val="single" w:color="auto" w:sz="12" w:space="0"/>
            </w:tcBorders>
            <w:shd w:val="clear" w:color="auto" w:fill="auto"/>
            <w:vAlign w:val="center"/>
          </w:tcPr>
          <w:p>
            <w:pPr>
              <w:spacing w:line="360" w:lineRule="auto"/>
              <w:jc w:val="center"/>
              <w:rPr>
                <w:rFonts w:ascii="仿宋" w:hAnsi="仿宋" w:eastAsia="仿宋" w:cs="宋体"/>
                <w:b/>
                <w:kern w:val="0"/>
                <w:sz w:val="24"/>
              </w:rPr>
            </w:pPr>
            <w:r>
              <w:rPr>
                <w:rFonts w:hint="eastAsia" w:ascii="仿宋" w:hAnsi="仿宋" w:eastAsia="仿宋" w:cs="宋体"/>
                <w:b/>
                <w:bCs/>
                <w:kern w:val="0"/>
                <w:szCs w:val="21"/>
              </w:rPr>
              <w:t>市场（单位）名称</w:t>
            </w:r>
          </w:p>
        </w:tc>
        <w:tc>
          <w:tcPr>
            <w:tcW w:w="6162" w:type="dxa"/>
            <w:gridSpan w:val="8"/>
            <w:tcBorders>
              <w:top w:val="single" w:color="auto" w:sz="12" w:space="0"/>
            </w:tcBorders>
            <w:shd w:val="clear" w:color="auto" w:fill="auto"/>
            <w:vAlign w:val="center"/>
          </w:tcPr>
          <w:p>
            <w:pPr>
              <w:widowControl/>
              <w:spacing w:line="360" w:lineRule="auto"/>
              <w:jc w:val="left"/>
              <w:rPr>
                <w:rFonts w:ascii="仿宋" w:hAnsi="仿宋" w:eastAsia="仿宋"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jc w:val="center"/>
        </w:trPr>
        <w:tc>
          <w:tcPr>
            <w:tcW w:w="680" w:type="dxa"/>
            <w:tcBorders>
              <w:top w:val="single" w:color="auto" w:sz="12" w:space="0"/>
            </w:tcBorders>
            <w:shd w:val="clear" w:color="auto" w:fill="auto"/>
            <w:vAlign w:val="center"/>
          </w:tcPr>
          <w:p>
            <w:pPr>
              <w:spacing w:line="360" w:lineRule="auto"/>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2194" w:type="dxa"/>
            <w:gridSpan w:val="2"/>
            <w:tcBorders>
              <w:top w:val="single" w:color="auto" w:sz="12" w:space="0"/>
            </w:tcBorders>
            <w:shd w:val="clear" w:color="auto" w:fill="auto"/>
            <w:vAlign w:val="center"/>
          </w:tcPr>
          <w:p>
            <w:pPr>
              <w:spacing w:line="360" w:lineRule="auto"/>
              <w:jc w:val="center"/>
              <w:rPr>
                <w:rFonts w:ascii="仿宋" w:hAnsi="仿宋" w:eastAsia="仿宋" w:cs="宋体"/>
                <w:b/>
                <w:bCs/>
                <w:kern w:val="0"/>
                <w:szCs w:val="21"/>
              </w:rPr>
            </w:pPr>
            <w:r>
              <w:rPr>
                <w:rFonts w:hint="eastAsia" w:ascii="仿宋" w:hAnsi="仿宋" w:eastAsia="仿宋" w:cs="宋体"/>
                <w:b/>
                <w:bCs/>
                <w:kern w:val="0"/>
                <w:szCs w:val="21"/>
              </w:rPr>
              <w:t>参会代表姓名</w:t>
            </w:r>
          </w:p>
        </w:tc>
        <w:tc>
          <w:tcPr>
            <w:tcW w:w="1774" w:type="dxa"/>
            <w:gridSpan w:val="3"/>
            <w:tcBorders>
              <w:top w:val="single" w:color="auto" w:sz="12" w:space="0"/>
            </w:tcBorders>
            <w:shd w:val="clear" w:color="auto" w:fill="auto"/>
            <w:vAlign w:val="center"/>
          </w:tcPr>
          <w:p>
            <w:pPr>
              <w:spacing w:line="360" w:lineRule="auto"/>
              <w:jc w:val="center"/>
              <w:rPr>
                <w:rFonts w:ascii="仿宋" w:hAnsi="仿宋" w:eastAsia="仿宋" w:cs="宋体"/>
                <w:b/>
                <w:bCs/>
                <w:kern w:val="0"/>
                <w:szCs w:val="21"/>
              </w:rPr>
            </w:pPr>
            <w:r>
              <w:rPr>
                <w:rFonts w:hint="eastAsia" w:ascii="仿宋" w:hAnsi="仿宋" w:eastAsia="仿宋" w:cs="宋体"/>
                <w:b/>
                <w:bCs/>
                <w:kern w:val="0"/>
                <w:szCs w:val="21"/>
              </w:rPr>
              <w:t>职务</w:t>
            </w:r>
          </w:p>
        </w:tc>
        <w:tc>
          <w:tcPr>
            <w:tcW w:w="853" w:type="dxa"/>
            <w:tcBorders>
              <w:top w:val="single" w:color="auto" w:sz="12" w:space="0"/>
              <w:right w:val="single" w:color="auto" w:sz="4" w:space="0"/>
            </w:tcBorders>
            <w:shd w:val="clear" w:color="auto" w:fill="auto"/>
            <w:vAlign w:val="center"/>
          </w:tcPr>
          <w:p>
            <w:pPr>
              <w:spacing w:line="360" w:lineRule="auto"/>
              <w:jc w:val="center"/>
              <w:rPr>
                <w:rFonts w:ascii="仿宋" w:hAnsi="仿宋" w:eastAsia="仿宋" w:cs="宋体"/>
                <w:b/>
                <w:bCs/>
                <w:kern w:val="0"/>
                <w:szCs w:val="21"/>
              </w:rPr>
            </w:pPr>
            <w:r>
              <w:rPr>
                <w:rFonts w:hint="eastAsia" w:ascii="仿宋" w:hAnsi="仿宋" w:eastAsia="仿宋" w:cs="宋体"/>
                <w:b/>
                <w:bCs/>
                <w:kern w:val="0"/>
                <w:szCs w:val="21"/>
              </w:rPr>
              <w:t>性别</w:t>
            </w:r>
          </w:p>
        </w:tc>
        <w:tc>
          <w:tcPr>
            <w:tcW w:w="1838" w:type="dxa"/>
            <w:gridSpan w:val="3"/>
            <w:tcBorders>
              <w:top w:val="single" w:color="auto" w:sz="12" w:space="0"/>
              <w:left w:val="single" w:color="auto" w:sz="4" w:space="0"/>
            </w:tcBorders>
            <w:shd w:val="clear" w:color="auto" w:fill="auto"/>
            <w:vAlign w:val="center"/>
          </w:tcPr>
          <w:p>
            <w:pPr>
              <w:spacing w:line="360" w:lineRule="auto"/>
              <w:jc w:val="center"/>
              <w:rPr>
                <w:rFonts w:ascii="仿宋" w:hAnsi="仿宋" w:eastAsia="仿宋" w:cs="宋体"/>
                <w:b/>
                <w:bCs/>
                <w:kern w:val="0"/>
                <w:szCs w:val="21"/>
              </w:rPr>
            </w:pPr>
            <w:r>
              <w:rPr>
                <w:rFonts w:hint="eastAsia" w:ascii="仿宋" w:hAnsi="仿宋" w:eastAsia="仿宋" w:cs="宋体"/>
                <w:b/>
                <w:bCs/>
                <w:kern w:val="0"/>
                <w:szCs w:val="21"/>
              </w:rPr>
              <w:t>手机</w:t>
            </w:r>
          </w:p>
        </w:tc>
        <w:tc>
          <w:tcPr>
            <w:tcW w:w="1697" w:type="dxa"/>
            <w:tcBorders>
              <w:top w:val="single" w:color="auto" w:sz="12" w:space="0"/>
            </w:tcBorders>
            <w:shd w:val="clear" w:color="auto" w:fill="auto"/>
            <w:vAlign w:val="center"/>
          </w:tcPr>
          <w:p>
            <w:pPr>
              <w:spacing w:line="360" w:lineRule="auto"/>
              <w:jc w:val="center"/>
              <w:rPr>
                <w:rFonts w:ascii="仿宋" w:hAnsi="仿宋" w:eastAsia="仿宋" w:cs="宋体"/>
                <w:b/>
                <w:bCs/>
                <w:kern w:val="0"/>
                <w:szCs w:val="21"/>
              </w:rPr>
            </w:pPr>
            <w:r>
              <w:rPr>
                <w:rFonts w:hint="eastAsia" w:ascii="仿宋" w:hAnsi="仿宋" w:eastAsia="仿宋" w:cs="宋体"/>
                <w:b/>
                <w:bCs/>
                <w:kern w:val="0"/>
                <w:szCs w:val="21"/>
              </w:rPr>
              <w:t>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jc w:val="center"/>
        </w:trPr>
        <w:tc>
          <w:tcPr>
            <w:tcW w:w="680"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2194" w:type="dxa"/>
            <w:gridSpan w:val="2"/>
            <w:shd w:val="clear" w:color="auto" w:fill="auto"/>
            <w:vAlign w:val="center"/>
          </w:tcPr>
          <w:p>
            <w:pPr>
              <w:widowControl/>
              <w:spacing w:line="360" w:lineRule="auto"/>
              <w:jc w:val="left"/>
              <w:rPr>
                <w:rFonts w:ascii="仿宋" w:hAnsi="仿宋" w:eastAsia="仿宋" w:cs="宋体"/>
                <w:kern w:val="0"/>
                <w:sz w:val="24"/>
              </w:rPr>
            </w:pPr>
          </w:p>
        </w:tc>
        <w:tc>
          <w:tcPr>
            <w:tcW w:w="1774" w:type="dxa"/>
            <w:gridSpan w:val="3"/>
            <w:shd w:val="clear" w:color="auto" w:fill="auto"/>
            <w:vAlign w:val="center"/>
          </w:tcPr>
          <w:p>
            <w:pPr>
              <w:widowControl/>
              <w:spacing w:line="360" w:lineRule="auto"/>
              <w:jc w:val="left"/>
              <w:rPr>
                <w:rFonts w:ascii="仿宋" w:hAnsi="仿宋" w:eastAsia="仿宋" w:cs="宋体"/>
                <w:kern w:val="0"/>
                <w:sz w:val="24"/>
              </w:rPr>
            </w:pPr>
          </w:p>
        </w:tc>
        <w:tc>
          <w:tcPr>
            <w:tcW w:w="853" w:type="dxa"/>
            <w:tcBorders>
              <w:right w:val="single" w:color="auto" w:sz="4" w:space="0"/>
            </w:tcBorders>
            <w:shd w:val="clear" w:color="auto" w:fill="auto"/>
            <w:vAlign w:val="center"/>
          </w:tcPr>
          <w:p>
            <w:pPr>
              <w:widowControl/>
              <w:spacing w:line="360" w:lineRule="auto"/>
              <w:jc w:val="left"/>
              <w:rPr>
                <w:rFonts w:ascii="仿宋" w:hAnsi="仿宋" w:eastAsia="仿宋" w:cs="宋体"/>
                <w:kern w:val="0"/>
                <w:sz w:val="24"/>
              </w:rPr>
            </w:pPr>
          </w:p>
        </w:tc>
        <w:tc>
          <w:tcPr>
            <w:tcW w:w="1838" w:type="dxa"/>
            <w:gridSpan w:val="3"/>
            <w:tcBorders>
              <w:left w:val="single" w:color="auto" w:sz="4" w:space="0"/>
            </w:tcBorders>
            <w:shd w:val="clear" w:color="auto" w:fill="auto"/>
            <w:vAlign w:val="center"/>
          </w:tcPr>
          <w:p>
            <w:pPr>
              <w:widowControl/>
              <w:spacing w:line="360" w:lineRule="auto"/>
              <w:jc w:val="left"/>
              <w:rPr>
                <w:rFonts w:ascii="仿宋" w:hAnsi="仿宋" w:eastAsia="仿宋" w:cs="宋体"/>
                <w:kern w:val="0"/>
                <w:sz w:val="24"/>
              </w:rPr>
            </w:pPr>
          </w:p>
        </w:tc>
        <w:tc>
          <w:tcPr>
            <w:tcW w:w="1697" w:type="dxa"/>
            <w:shd w:val="clear" w:color="auto" w:fill="auto"/>
            <w:vAlign w:val="center"/>
          </w:tcPr>
          <w:p>
            <w:pPr>
              <w:widowControl/>
              <w:spacing w:line="360" w:lineRule="auto"/>
              <w:jc w:val="left"/>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jc w:val="center"/>
        </w:trPr>
        <w:tc>
          <w:tcPr>
            <w:tcW w:w="680"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2</w:t>
            </w:r>
          </w:p>
        </w:tc>
        <w:tc>
          <w:tcPr>
            <w:tcW w:w="2194" w:type="dxa"/>
            <w:gridSpan w:val="2"/>
            <w:shd w:val="clear" w:color="auto" w:fill="auto"/>
            <w:vAlign w:val="center"/>
          </w:tcPr>
          <w:p>
            <w:pPr>
              <w:widowControl/>
              <w:spacing w:line="360" w:lineRule="auto"/>
              <w:jc w:val="left"/>
              <w:rPr>
                <w:rFonts w:ascii="仿宋" w:hAnsi="仿宋" w:eastAsia="仿宋" w:cs="宋体"/>
                <w:kern w:val="0"/>
                <w:sz w:val="24"/>
              </w:rPr>
            </w:pPr>
          </w:p>
        </w:tc>
        <w:tc>
          <w:tcPr>
            <w:tcW w:w="1774" w:type="dxa"/>
            <w:gridSpan w:val="3"/>
            <w:shd w:val="clear" w:color="auto" w:fill="auto"/>
            <w:vAlign w:val="center"/>
          </w:tcPr>
          <w:p>
            <w:pPr>
              <w:widowControl/>
              <w:spacing w:line="360" w:lineRule="auto"/>
              <w:jc w:val="left"/>
              <w:rPr>
                <w:rFonts w:ascii="仿宋" w:hAnsi="仿宋" w:eastAsia="仿宋" w:cs="宋体"/>
                <w:kern w:val="0"/>
                <w:sz w:val="24"/>
              </w:rPr>
            </w:pPr>
          </w:p>
        </w:tc>
        <w:tc>
          <w:tcPr>
            <w:tcW w:w="853" w:type="dxa"/>
            <w:tcBorders>
              <w:right w:val="single" w:color="auto" w:sz="4" w:space="0"/>
            </w:tcBorders>
            <w:shd w:val="clear" w:color="auto" w:fill="auto"/>
            <w:vAlign w:val="center"/>
          </w:tcPr>
          <w:p>
            <w:pPr>
              <w:widowControl/>
              <w:spacing w:line="360" w:lineRule="auto"/>
              <w:jc w:val="left"/>
              <w:rPr>
                <w:rFonts w:ascii="仿宋" w:hAnsi="仿宋" w:eastAsia="仿宋" w:cs="宋体"/>
                <w:kern w:val="0"/>
                <w:sz w:val="24"/>
              </w:rPr>
            </w:pPr>
          </w:p>
        </w:tc>
        <w:tc>
          <w:tcPr>
            <w:tcW w:w="1838" w:type="dxa"/>
            <w:gridSpan w:val="3"/>
            <w:tcBorders>
              <w:left w:val="single" w:color="auto" w:sz="4" w:space="0"/>
            </w:tcBorders>
            <w:shd w:val="clear" w:color="auto" w:fill="auto"/>
            <w:vAlign w:val="center"/>
          </w:tcPr>
          <w:p>
            <w:pPr>
              <w:widowControl/>
              <w:spacing w:line="360" w:lineRule="auto"/>
              <w:jc w:val="left"/>
              <w:rPr>
                <w:rFonts w:ascii="仿宋" w:hAnsi="仿宋" w:eastAsia="仿宋" w:cs="宋体"/>
                <w:kern w:val="0"/>
                <w:sz w:val="24"/>
              </w:rPr>
            </w:pPr>
          </w:p>
        </w:tc>
        <w:tc>
          <w:tcPr>
            <w:tcW w:w="1697" w:type="dxa"/>
            <w:shd w:val="clear" w:color="auto" w:fill="auto"/>
            <w:vAlign w:val="center"/>
          </w:tcPr>
          <w:p>
            <w:pPr>
              <w:widowControl/>
              <w:spacing w:line="360" w:lineRule="auto"/>
              <w:jc w:val="left"/>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jc w:val="center"/>
        </w:trPr>
        <w:tc>
          <w:tcPr>
            <w:tcW w:w="680"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3</w:t>
            </w:r>
          </w:p>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23</w:t>
            </w:r>
          </w:p>
        </w:tc>
        <w:tc>
          <w:tcPr>
            <w:tcW w:w="2194" w:type="dxa"/>
            <w:gridSpan w:val="2"/>
            <w:shd w:val="clear" w:color="auto" w:fill="auto"/>
            <w:vAlign w:val="center"/>
          </w:tcPr>
          <w:p>
            <w:pPr>
              <w:widowControl/>
              <w:spacing w:line="360" w:lineRule="auto"/>
              <w:jc w:val="left"/>
              <w:rPr>
                <w:rFonts w:ascii="仿宋" w:hAnsi="仿宋" w:eastAsia="仿宋" w:cs="宋体"/>
                <w:kern w:val="0"/>
                <w:sz w:val="24"/>
              </w:rPr>
            </w:pPr>
          </w:p>
        </w:tc>
        <w:tc>
          <w:tcPr>
            <w:tcW w:w="1774" w:type="dxa"/>
            <w:gridSpan w:val="3"/>
            <w:shd w:val="clear" w:color="auto" w:fill="auto"/>
            <w:vAlign w:val="center"/>
          </w:tcPr>
          <w:p>
            <w:pPr>
              <w:widowControl/>
              <w:spacing w:line="360" w:lineRule="auto"/>
              <w:jc w:val="left"/>
              <w:rPr>
                <w:rFonts w:ascii="仿宋" w:hAnsi="仿宋" w:eastAsia="仿宋" w:cs="宋体"/>
                <w:kern w:val="0"/>
                <w:sz w:val="24"/>
              </w:rPr>
            </w:pPr>
          </w:p>
        </w:tc>
        <w:tc>
          <w:tcPr>
            <w:tcW w:w="853" w:type="dxa"/>
            <w:tcBorders>
              <w:right w:val="single" w:color="auto" w:sz="4" w:space="0"/>
            </w:tcBorders>
            <w:shd w:val="clear" w:color="auto" w:fill="auto"/>
            <w:vAlign w:val="center"/>
          </w:tcPr>
          <w:p>
            <w:pPr>
              <w:widowControl/>
              <w:spacing w:line="360" w:lineRule="auto"/>
              <w:jc w:val="left"/>
              <w:rPr>
                <w:rFonts w:ascii="仿宋" w:hAnsi="仿宋" w:eastAsia="仿宋" w:cs="宋体"/>
                <w:kern w:val="0"/>
                <w:sz w:val="24"/>
              </w:rPr>
            </w:pPr>
          </w:p>
        </w:tc>
        <w:tc>
          <w:tcPr>
            <w:tcW w:w="1838" w:type="dxa"/>
            <w:gridSpan w:val="3"/>
            <w:tcBorders>
              <w:left w:val="single" w:color="auto" w:sz="4" w:space="0"/>
            </w:tcBorders>
            <w:shd w:val="clear" w:color="auto" w:fill="auto"/>
            <w:vAlign w:val="center"/>
          </w:tcPr>
          <w:p>
            <w:pPr>
              <w:widowControl/>
              <w:spacing w:line="360" w:lineRule="auto"/>
              <w:jc w:val="left"/>
              <w:rPr>
                <w:rFonts w:ascii="仿宋" w:hAnsi="仿宋" w:eastAsia="仿宋" w:cs="宋体"/>
                <w:kern w:val="0"/>
                <w:sz w:val="24"/>
              </w:rPr>
            </w:pPr>
          </w:p>
        </w:tc>
        <w:tc>
          <w:tcPr>
            <w:tcW w:w="1697" w:type="dxa"/>
            <w:shd w:val="clear" w:color="auto" w:fill="auto"/>
            <w:vAlign w:val="center"/>
          </w:tcPr>
          <w:p>
            <w:pPr>
              <w:widowControl/>
              <w:spacing w:line="360" w:lineRule="auto"/>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036" w:type="dxa"/>
            <w:gridSpan w:val="11"/>
            <w:tcBorders>
              <w:top w:val="single" w:color="auto" w:sz="12" w:space="0"/>
              <w:left w:val="single" w:color="auto" w:sz="12" w:space="0"/>
              <w:right w:val="single" w:color="auto" w:sz="12" w:space="0"/>
            </w:tcBorders>
            <w:vAlign w:val="center"/>
          </w:tcPr>
          <w:p>
            <w:pPr>
              <w:rPr>
                <w:rFonts w:ascii="仿宋" w:hAnsi="仿宋" w:eastAsia="仿宋"/>
                <w:bCs/>
                <w:szCs w:val="21"/>
              </w:rPr>
            </w:pPr>
            <w:r>
              <w:rPr>
                <w:rFonts w:hint="eastAsia" w:ascii="仿宋" w:hAnsi="仿宋" w:eastAsia="仿宋"/>
                <w:b/>
                <w:bCs/>
                <w:sz w:val="18"/>
                <w:szCs w:val="18"/>
              </w:rPr>
              <w:t>备注说明：参会人数增加，表格行数请自行增加。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exact"/>
          <w:jc w:val="center"/>
        </w:trPr>
        <w:tc>
          <w:tcPr>
            <w:tcW w:w="9036" w:type="dxa"/>
            <w:gridSpan w:val="11"/>
            <w:tcBorders>
              <w:top w:val="single" w:color="auto" w:sz="12" w:space="0"/>
              <w:bottom w:val="single" w:color="auto" w:sz="12" w:space="0"/>
            </w:tcBorders>
            <w:shd w:val="clear" w:color="auto" w:fill="D9D9D9"/>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参会人员往返行程安排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3087" w:type="dxa"/>
            <w:gridSpan w:val="4"/>
            <w:tcBorders>
              <w:top w:val="single" w:color="auto" w:sz="12" w:space="0"/>
              <w:bottom w:val="single" w:color="auto" w:sz="6"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到达时间、航班号（车次）</w:t>
            </w:r>
          </w:p>
        </w:tc>
        <w:tc>
          <w:tcPr>
            <w:tcW w:w="2835" w:type="dxa"/>
            <w:gridSpan w:val="4"/>
            <w:tcBorders>
              <w:top w:val="single" w:color="auto" w:sz="12" w:space="0"/>
              <w:bottom w:val="single" w:color="auto" w:sz="6" w:space="0"/>
            </w:tcBorders>
            <w:shd w:val="clear" w:color="auto" w:fill="auto"/>
            <w:vAlign w:val="center"/>
          </w:tcPr>
          <w:p>
            <w:pPr>
              <w:spacing w:line="360" w:lineRule="auto"/>
              <w:jc w:val="center"/>
              <w:rPr>
                <w:rFonts w:ascii="仿宋" w:hAnsi="仿宋" w:eastAsia="仿宋" w:cs="宋体"/>
                <w:kern w:val="0"/>
                <w:szCs w:val="21"/>
              </w:rPr>
            </w:pPr>
          </w:p>
        </w:tc>
        <w:tc>
          <w:tcPr>
            <w:tcW w:w="1278" w:type="dxa"/>
            <w:tcBorders>
              <w:top w:val="single" w:color="auto" w:sz="12" w:space="0"/>
              <w:bottom w:val="single" w:color="auto" w:sz="6"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是否接机</w:t>
            </w:r>
          </w:p>
        </w:tc>
        <w:tc>
          <w:tcPr>
            <w:tcW w:w="1836" w:type="dxa"/>
            <w:gridSpan w:val="2"/>
            <w:tcBorders>
              <w:top w:val="single" w:color="auto" w:sz="12" w:space="0"/>
              <w:bottom w:val="single" w:color="auto" w:sz="6" w:space="0"/>
            </w:tcBorders>
            <w:shd w:val="clear" w:color="auto" w:fill="auto"/>
            <w:vAlign w:val="center"/>
          </w:tcPr>
          <w:p>
            <w:pPr>
              <w:spacing w:line="360" w:lineRule="auto"/>
              <w:jc w:val="center"/>
              <w:rPr>
                <w:rFonts w:ascii="仿宋" w:hAnsi="仿宋" w:eastAsia="仿宋"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36" w:type="dxa"/>
            <w:gridSpan w:val="2"/>
            <w:tcBorders>
              <w:top w:val="single" w:color="auto" w:sz="6" w:space="0"/>
              <w:bottom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接机（站）联系人</w:t>
            </w:r>
          </w:p>
        </w:tc>
        <w:tc>
          <w:tcPr>
            <w:tcW w:w="1151" w:type="dxa"/>
            <w:gridSpan w:val="2"/>
            <w:tcBorders>
              <w:top w:val="single" w:color="auto" w:sz="6" w:space="0"/>
              <w:bottom w:val="single" w:color="auto" w:sz="12" w:space="0"/>
            </w:tcBorders>
            <w:shd w:val="clear" w:color="auto" w:fill="auto"/>
            <w:vAlign w:val="center"/>
          </w:tcPr>
          <w:p>
            <w:pPr>
              <w:spacing w:line="360" w:lineRule="auto"/>
              <w:jc w:val="center"/>
              <w:rPr>
                <w:rFonts w:ascii="仿宋" w:hAnsi="仿宋" w:eastAsia="仿宋" w:cs="宋体"/>
                <w:kern w:val="0"/>
                <w:szCs w:val="21"/>
              </w:rPr>
            </w:pPr>
          </w:p>
        </w:tc>
        <w:tc>
          <w:tcPr>
            <w:tcW w:w="842" w:type="dxa"/>
            <w:tcBorders>
              <w:top w:val="single" w:color="auto" w:sz="6" w:space="0"/>
              <w:bottom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手机</w:t>
            </w:r>
          </w:p>
        </w:tc>
        <w:tc>
          <w:tcPr>
            <w:tcW w:w="1993" w:type="dxa"/>
            <w:gridSpan w:val="3"/>
            <w:tcBorders>
              <w:top w:val="single" w:color="auto" w:sz="6" w:space="0"/>
              <w:bottom w:val="single" w:color="auto" w:sz="12" w:space="0"/>
            </w:tcBorders>
            <w:shd w:val="clear" w:color="auto" w:fill="auto"/>
            <w:vAlign w:val="center"/>
          </w:tcPr>
          <w:p>
            <w:pPr>
              <w:spacing w:line="360" w:lineRule="auto"/>
              <w:jc w:val="center"/>
              <w:rPr>
                <w:rFonts w:ascii="仿宋" w:hAnsi="仿宋" w:eastAsia="仿宋" w:cs="宋体"/>
                <w:kern w:val="0"/>
                <w:szCs w:val="21"/>
              </w:rPr>
            </w:pPr>
          </w:p>
        </w:tc>
        <w:tc>
          <w:tcPr>
            <w:tcW w:w="1278" w:type="dxa"/>
            <w:tcBorders>
              <w:top w:val="single" w:color="auto" w:sz="6" w:space="0"/>
              <w:bottom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需接人数</w:t>
            </w:r>
          </w:p>
        </w:tc>
        <w:tc>
          <w:tcPr>
            <w:tcW w:w="1836" w:type="dxa"/>
            <w:gridSpan w:val="2"/>
            <w:tcBorders>
              <w:top w:val="single" w:color="auto" w:sz="6" w:space="0"/>
              <w:bottom w:val="single" w:color="auto" w:sz="12" w:space="0"/>
            </w:tcBorders>
            <w:shd w:val="clear" w:color="auto" w:fill="auto"/>
            <w:vAlign w:val="center"/>
          </w:tcPr>
          <w:p>
            <w:pPr>
              <w:spacing w:line="360" w:lineRule="auto"/>
              <w:jc w:val="center"/>
              <w:rPr>
                <w:rFonts w:ascii="仿宋" w:hAnsi="仿宋" w:eastAsia="仿宋"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3087" w:type="dxa"/>
            <w:gridSpan w:val="4"/>
            <w:tcBorders>
              <w:top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返程时间、航班号（车次）</w:t>
            </w:r>
          </w:p>
        </w:tc>
        <w:tc>
          <w:tcPr>
            <w:tcW w:w="2835" w:type="dxa"/>
            <w:gridSpan w:val="4"/>
            <w:tcBorders>
              <w:top w:val="single" w:color="auto" w:sz="12" w:space="0"/>
            </w:tcBorders>
            <w:shd w:val="clear" w:color="auto" w:fill="auto"/>
            <w:vAlign w:val="center"/>
          </w:tcPr>
          <w:p>
            <w:pPr>
              <w:spacing w:line="360" w:lineRule="auto"/>
              <w:jc w:val="center"/>
              <w:rPr>
                <w:rFonts w:ascii="仿宋" w:hAnsi="仿宋" w:eastAsia="仿宋" w:cs="宋体"/>
                <w:kern w:val="0"/>
                <w:szCs w:val="21"/>
              </w:rPr>
            </w:pPr>
          </w:p>
        </w:tc>
        <w:tc>
          <w:tcPr>
            <w:tcW w:w="1278" w:type="dxa"/>
            <w:tcBorders>
              <w:top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是否送机</w:t>
            </w:r>
          </w:p>
        </w:tc>
        <w:tc>
          <w:tcPr>
            <w:tcW w:w="1836" w:type="dxa"/>
            <w:gridSpan w:val="2"/>
            <w:tcBorders>
              <w:top w:val="single" w:color="auto" w:sz="12" w:space="0"/>
            </w:tcBorders>
            <w:shd w:val="clear" w:color="auto" w:fill="auto"/>
            <w:vAlign w:val="center"/>
          </w:tcPr>
          <w:p>
            <w:pPr>
              <w:spacing w:line="360" w:lineRule="auto"/>
              <w:jc w:val="center"/>
              <w:rPr>
                <w:rFonts w:ascii="仿宋" w:hAnsi="仿宋" w:eastAsia="仿宋"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36" w:type="dxa"/>
            <w:gridSpan w:val="2"/>
            <w:tcBorders>
              <w:bottom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送机（站）联系人</w:t>
            </w:r>
          </w:p>
        </w:tc>
        <w:tc>
          <w:tcPr>
            <w:tcW w:w="1151" w:type="dxa"/>
            <w:gridSpan w:val="2"/>
            <w:tcBorders>
              <w:bottom w:val="single" w:color="auto" w:sz="12" w:space="0"/>
            </w:tcBorders>
            <w:shd w:val="clear" w:color="auto" w:fill="auto"/>
            <w:vAlign w:val="center"/>
          </w:tcPr>
          <w:p>
            <w:pPr>
              <w:spacing w:line="360" w:lineRule="auto"/>
              <w:jc w:val="center"/>
              <w:rPr>
                <w:rFonts w:ascii="仿宋" w:hAnsi="仿宋" w:eastAsia="仿宋" w:cs="宋体"/>
                <w:kern w:val="0"/>
                <w:szCs w:val="21"/>
              </w:rPr>
            </w:pPr>
          </w:p>
        </w:tc>
        <w:tc>
          <w:tcPr>
            <w:tcW w:w="842" w:type="dxa"/>
            <w:tcBorders>
              <w:bottom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手机</w:t>
            </w:r>
          </w:p>
        </w:tc>
        <w:tc>
          <w:tcPr>
            <w:tcW w:w="1993" w:type="dxa"/>
            <w:gridSpan w:val="3"/>
            <w:tcBorders>
              <w:bottom w:val="single" w:color="auto" w:sz="12" w:space="0"/>
            </w:tcBorders>
            <w:shd w:val="clear" w:color="auto" w:fill="auto"/>
            <w:vAlign w:val="center"/>
          </w:tcPr>
          <w:p>
            <w:pPr>
              <w:spacing w:line="360" w:lineRule="auto"/>
              <w:jc w:val="center"/>
              <w:rPr>
                <w:rFonts w:ascii="仿宋" w:hAnsi="仿宋" w:eastAsia="仿宋" w:cs="宋体"/>
                <w:kern w:val="0"/>
                <w:szCs w:val="21"/>
              </w:rPr>
            </w:pPr>
          </w:p>
        </w:tc>
        <w:tc>
          <w:tcPr>
            <w:tcW w:w="1278" w:type="dxa"/>
            <w:tcBorders>
              <w:bottom w:val="single" w:color="auto" w:sz="12" w:space="0"/>
            </w:tcBorders>
            <w:shd w:val="clear" w:color="auto" w:fill="auto"/>
            <w:vAlign w:val="center"/>
          </w:tcPr>
          <w:p>
            <w:pPr>
              <w:spacing w:line="360" w:lineRule="auto"/>
              <w:jc w:val="center"/>
              <w:rPr>
                <w:rFonts w:ascii="仿宋" w:hAnsi="仿宋" w:eastAsia="仿宋" w:cs="宋体"/>
                <w:kern w:val="0"/>
                <w:szCs w:val="21"/>
              </w:rPr>
            </w:pPr>
            <w:r>
              <w:rPr>
                <w:rFonts w:hint="eastAsia" w:ascii="仿宋" w:hAnsi="仿宋" w:eastAsia="仿宋" w:cs="宋体"/>
                <w:kern w:val="0"/>
                <w:szCs w:val="21"/>
              </w:rPr>
              <w:t>需送人数</w:t>
            </w:r>
          </w:p>
        </w:tc>
        <w:tc>
          <w:tcPr>
            <w:tcW w:w="1836" w:type="dxa"/>
            <w:gridSpan w:val="2"/>
            <w:tcBorders>
              <w:bottom w:val="single" w:color="auto" w:sz="12" w:space="0"/>
            </w:tcBorders>
            <w:shd w:val="clear" w:color="auto" w:fill="auto"/>
            <w:vAlign w:val="center"/>
          </w:tcPr>
          <w:p>
            <w:pPr>
              <w:spacing w:line="360" w:lineRule="auto"/>
              <w:jc w:val="center"/>
              <w:rPr>
                <w:rFonts w:ascii="仿宋" w:hAnsi="仿宋" w:eastAsia="仿宋" w:cs="宋体"/>
                <w:kern w:val="0"/>
                <w:szCs w:val="21"/>
              </w:rPr>
            </w:pPr>
          </w:p>
        </w:tc>
      </w:tr>
    </w:tbl>
    <w:p>
      <w:pPr>
        <w:widowControl/>
        <w:snapToGrid w:val="0"/>
        <w:jc w:val="left"/>
        <w:rPr>
          <w:rFonts w:ascii="仿宋" w:hAnsi="仿宋" w:eastAsia="仿宋"/>
          <w:b/>
          <w:szCs w:val="21"/>
        </w:rPr>
      </w:pPr>
      <w:r>
        <w:rPr>
          <w:rFonts w:ascii="仿宋_GB2312" w:hAnsi="仿宋_GB2312" w:eastAsia="仿宋_GB2312" w:cs="仿宋_GB2312"/>
          <w:sz w:val="30"/>
          <w:szCs w:val="30"/>
        </w:rPr>
        <w:br w:type="page"/>
      </w:r>
      <w:r>
        <w:rPr>
          <w:rFonts w:hint="eastAsia" w:ascii="仿宋" w:hAnsi="仿宋" w:eastAsia="仿宋"/>
          <w:b/>
          <w:sz w:val="28"/>
          <w:szCs w:val="28"/>
        </w:rPr>
        <w:t>附件二：</w:t>
      </w:r>
    </w:p>
    <w:p>
      <w:pPr>
        <w:jc w:val="center"/>
        <w:rPr>
          <w:rFonts w:ascii="黑体" w:hAnsi="黑体" w:eastAsia="黑体"/>
          <w:b/>
          <w:sz w:val="32"/>
          <w:szCs w:val="32"/>
        </w:rPr>
      </w:pPr>
      <w:r>
        <w:rPr>
          <w:rFonts w:hint="eastAsia" w:ascii="黑体" w:hAnsi="黑体" w:eastAsia="黑体"/>
          <w:b/>
          <w:sz w:val="32"/>
          <w:szCs w:val="32"/>
        </w:rPr>
        <w:t>参展申请表</w:t>
      </w:r>
    </w:p>
    <w:p>
      <w:pPr>
        <w:jc w:val="center"/>
        <w:rPr>
          <w:rFonts w:ascii="仿宋" w:hAnsi="仿宋" w:eastAsia="仿宋" w:cs="宋体"/>
          <w:kern w:val="0"/>
          <w:sz w:val="24"/>
        </w:rPr>
      </w:pPr>
      <w:r>
        <w:rPr>
          <w:rFonts w:hint="eastAsia" w:ascii="仿宋" w:hAnsi="仿宋" w:eastAsia="仿宋" w:cs="宋体"/>
          <w:kern w:val="0"/>
          <w:sz w:val="24"/>
        </w:rPr>
        <w:t xml:space="preserve">（请务必于 </w:t>
      </w:r>
      <w:r>
        <w:rPr>
          <w:rFonts w:hint="eastAsia" w:ascii="仿宋" w:hAnsi="仿宋" w:eastAsia="仿宋" w:cs="宋体"/>
          <w:kern w:val="0"/>
          <w:sz w:val="24"/>
          <w:lang w:val="en-US" w:eastAsia="zh-CN"/>
        </w:rPr>
        <w:t>9</w:t>
      </w:r>
      <w:r>
        <w:rPr>
          <w:rFonts w:hint="eastAsia" w:ascii="仿宋" w:hAnsi="仿宋" w:eastAsia="仿宋" w:cs="宋体"/>
          <w:b/>
          <w:kern w:val="0"/>
          <w:sz w:val="24"/>
        </w:rPr>
        <w:t>月5日前</w:t>
      </w:r>
      <w:r>
        <w:rPr>
          <w:rFonts w:hint="eastAsia" w:ascii="仿宋" w:hAnsi="仿宋" w:eastAsia="仿宋" w:cs="宋体"/>
          <w:kern w:val="0"/>
          <w:sz w:val="24"/>
        </w:rPr>
        <w:t>将回执表电邮至</w:t>
      </w:r>
      <w:r>
        <w:rPr>
          <w:rFonts w:ascii="仿宋" w:hAnsi="仿宋" w:eastAsia="仿宋" w:cs="宋体"/>
          <w:kern w:val="0"/>
          <w:sz w:val="24"/>
        </w:rPr>
        <w:t>66021003@163.com</w:t>
      </w:r>
      <w:r>
        <w:rPr>
          <w:rFonts w:hint="eastAsia" w:ascii="仿宋" w:hAnsi="仿宋" w:eastAsia="仿宋" w:cs="宋体"/>
          <w:kern w:val="0"/>
          <w:sz w:val="24"/>
        </w:rPr>
        <w:t>）</w:t>
      </w:r>
    </w:p>
    <w:tbl>
      <w:tblPr>
        <w:tblStyle w:val="6"/>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0"/>
        <w:gridCol w:w="816"/>
        <w:gridCol w:w="1141"/>
        <w:gridCol w:w="74"/>
        <w:gridCol w:w="744"/>
        <w:gridCol w:w="1327"/>
        <w:gridCol w:w="77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展览名称</w:t>
            </w:r>
          </w:p>
        </w:tc>
        <w:tc>
          <w:tcPr>
            <w:tcW w:w="7617" w:type="dxa"/>
            <w:gridSpan w:val="8"/>
            <w:vAlign w:val="center"/>
          </w:tcPr>
          <w:p>
            <w:pPr>
              <w:spacing w:line="400" w:lineRule="exact"/>
              <w:jc w:val="center"/>
              <w:rPr>
                <w:rFonts w:ascii="仿宋" w:hAnsi="仿宋" w:eastAsia="仿宋" w:cs="方正小标宋简体"/>
                <w:b/>
                <w:sz w:val="24"/>
              </w:rPr>
            </w:pPr>
            <w:r>
              <w:rPr>
                <w:rFonts w:hint="eastAsia" w:ascii="仿宋" w:hAnsi="仿宋" w:eastAsia="仿宋" w:cs="方正小标宋简体"/>
                <w:b/>
                <w:color w:val="auto"/>
                <w:sz w:val="24"/>
                <w:lang w:val="en-US" w:eastAsia="zh-CN"/>
              </w:rPr>
              <w:t>第三届</w:t>
            </w:r>
            <w:r>
              <w:rPr>
                <w:rFonts w:hint="eastAsia" w:ascii="仿宋" w:hAnsi="仿宋" w:eastAsia="仿宋" w:cs="方正小标宋简体"/>
                <w:b/>
                <w:color w:val="auto"/>
                <w:sz w:val="24"/>
              </w:rPr>
              <w:t>中国</w:t>
            </w:r>
            <w:r>
              <w:rPr>
                <w:rFonts w:hint="eastAsia" w:ascii="仿宋" w:hAnsi="仿宋" w:eastAsia="仿宋" w:cs="方正小标宋简体"/>
                <w:b/>
                <w:sz w:val="24"/>
              </w:rPr>
              <w:t>（鄂尔多斯）国际羊绒羊毛展览会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Merge w:val="restart"/>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参展单位</w:t>
            </w:r>
          </w:p>
          <w:p>
            <w:pPr>
              <w:spacing w:line="400" w:lineRule="exact"/>
              <w:jc w:val="center"/>
              <w:rPr>
                <w:rFonts w:ascii="仿宋" w:hAnsi="仿宋" w:eastAsia="仿宋" w:cs="仿宋_GB2312"/>
                <w:bCs/>
                <w:sz w:val="24"/>
              </w:rPr>
            </w:pPr>
            <w:r>
              <w:rPr>
                <w:rFonts w:hint="eastAsia" w:ascii="仿宋" w:hAnsi="仿宋" w:eastAsia="仿宋" w:cs="仿宋_GB2312"/>
                <w:bCs/>
                <w:sz w:val="24"/>
              </w:rPr>
              <w:t>名称</w:t>
            </w:r>
          </w:p>
        </w:tc>
        <w:tc>
          <w:tcPr>
            <w:tcW w:w="112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中文</w:t>
            </w:r>
          </w:p>
        </w:tc>
        <w:tc>
          <w:tcPr>
            <w:tcW w:w="6497" w:type="dxa"/>
            <w:gridSpan w:val="7"/>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68" w:type="dxa"/>
            <w:vMerge w:val="continue"/>
            <w:vAlign w:val="center"/>
          </w:tcPr>
          <w:p>
            <w:pPr>
              <w:spacing w:line="400" w:lineRule="exact"/>
              <w:jc w:val="center"/>
              <w:rPr>
                <w:rFonts w:ascii="仿宋" w:hAnsi="仿宋" w:eastAsia="仿宋" w:cs="仿宋_GB2312"/>
                <w:bCs/>
                <w:sz w:val="24"/>
              </w:rPr>
            </w:pPr>
          </w:p>
        </w:tc>
        <w:tc>
          <w:tcPr>
            <w:tcW w:w="112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英文</w:t>
            </w:r>
          </w:p>
        </w:tc>
        <w:tc>
          <w:tcPr>
            <w:tcW w:w="6497" w:type="dxa"/>
            <w:gridSpan w:val="7"/>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Merge w:val="restart"/>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通信地址</w:t>
            </w:r>
          </w:p>
        </w:tc>
        <w:tc>
          <w:tcPr>
            <w:tcW w:w="112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中文</w:t>
            </w:r>
          </w:p>
        </w:tc>
        <w:tc>
          <w:tcPr>
            <w:tcW w:w="6497" w:type="dxa"/>
            <w:gridSpan w:val="7"/>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Merge w:val="continue"/>
            <w:vAlign w:val="center"/>
          </w:tcPr>
          <w:p>
            <w:pPr>
              <w:spacing w:line="400" w:lineRule="exact"/>
              <w:jc w:val="center"/>
              <w:rPr>
                <w:rFonts w:ascii="仿宋" w:hAnsi="仿宋" w:eastAsia="仿宋" w:cs="仿宋_GB2312"/>
                <w:bCs/>
                <w:sz w:val="24"/>
              </w:rPr>
            </w:pPr>
          </w:p>
        </w:tc>
        <w:tc>
          <w:tcPr>
            <w:tcW w:w="112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英文</w:t>
            </w:r>
          </w:p>
        </w:tc>
        <w:tc>
          <w:tcPr>
            <w:tcW w:w="6497" w:type="dxa"/>
            <w:gridSpan w:val="7"/>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68"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联系人</w:t>
            </w:r>
          </w:p>
        </w:tc>
        <w:tc>
          <w:tcPr>
            <w:tcW w:w="1120" w:type="dxa"/>
            <w:vAlign w:val="center"/>
          </w:tcPr>
          <w:p>
            <w:pPr>
              <w:spacing w:line="400" w:lineRule="exact"/>
              <w:jc w:val="center"/>
              <w:rPr>
                <w:rFonts w:ascii="仿宋" w:hAnsi="仿宋" w:eastAsia="仿宋" w:cs="仿宋_GB2312"/>
                <w:bCs/>
                <w:sz w:val="24"/>
              </w:rPr>
            </w:pPr>
          </w:p>
        </w:tc>
        <w:tc>
          <w:tcPr>
            <w:tcW w:w="816"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电话</w:t>
            </w:r>
          </w:p>
        </w:tc>
        <w:tc>
          <w:tcPr>
            <w:tcW w:w="1215" w:type="dxa"/>
            <w:gridSpan w:val="2"/>
            <w:vAlign w:val="center"/>
          </w:tcPr>
          <w:p>
            <w:pPr>
              <w:spacing w:line="400" w:lineRule="exact"/>
              <w:rPr>
                <w:rFonts w:ascii="仿宋" w:hAnsi="仿宋" w:eastAsia="仿宋" w:cs="仿宋_GB2312"/>
                <w:bCs/>
                <w:sz w:val="24"/>
              </w:rPr>
            </w:pPr>
          </w:p>
        </w:tc>
        <w:tc>
          <w:tcPr>
            <w:tcW w:w="744"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传真</w:t>
            </w:r>
          </w:p>
        </w:tc>
        <w:tc>
          <w:tcPr>
            <w:tcW w:w="1327" w:type="dxa"/>
            <w:vAlign w:val="center"/>
          </w:tcPr>
          <w:p>
            <w:pPr>
              <w:spacing w:line="400" w:lineRule="exact"/>
              <w:jc w:val="center"/>
              <w:rPr>
                <w:rFonts w:ascii="仿宋" w:hAnsi="仿宋" w:eastAsia="仿宋" w:cs="仿宋_GB2312"/>
                <w:bCs/>
                <w:sz w:val="24"/>
              </w:rPr>
            </w:pPr>
          </w:p>
        </w:tc>
        <w:tc>
          <w:tcPr>
            <w:tcW w:w="77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手机</w:t>
            </w:r>
          </w:p>
        </w:tc>
        <w:tc>
          <w:tcPr>
            <w:tcW w:w="1625" w:type="dxa"/>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68"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邮政编码</w:t>
            </w:r>
          </w:p>
        </w:tc>
        <w:tc>
          <w:tcPr>
            <w:tcW w:w="1120" w:type="dxa"/>
            <w:vAlign w:val="center"/>
          </w:tcPr>
          <w:p>
            <w:pPr>
              <w:spacing w:line="400" w:lineRule="exact"/>
              <w:jc w:val="center"/>
              <w:rPr>
                <w:rFonts w:ascii="仿宋" w:hAnsi="仿宋" w:eastAsia="仿宋" w:cs="仿宋_GB2312"/>
                <w:bCs/>
                <w:sz w:val="24"/>
              </w:rPr>
            </w:pPr>
          </w:p>
        </w:tc>
        <w:tc>
          <w:tcPr>
            <w:tcW w:w="816"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Email</w:t>
            </w:r>
          </w:p>
        </w:tc>
        <w:tc>
          <w:tcPr>
            <w:tcW w:w="3286" w:type="dxa"/>
            <w:gridSpan w:val="4"/>
            <w:vAlign w:val="center"/>
          </w:tcPr>
          <w:p>
            <w:pPr>
              <w:spacing w:line="400" w:lineRule="exact"/>
              <w:jc w:val="center"/>
              <w:rPr>
                <w:rFonts w:ascii="仿宋" w:hAnsi="仿宋" w:eastAsia="仿宋" w:cs="仿宋_GB2312"/>
                <w:bCs/>
                <w:sz w:val="24"/>
              </w:rPr>
            </w:pPr>
          </w:p>
        </w:tc>
        <w:tc>
          <w:tcPr>
            <w:tcW w:w="77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网址</w:t>
            </w:r>
          </w:p>
        </w:tc>
        <w:tc>
          <w:tcPr>
            <w:tcW w:w="1625" w:type="dxa"/>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Merge w:val="restart"/>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申请展位</w:t>
            </w:r>
          </w:p>
        </w:tc>
        <w:tc>
          <w:tcPr>
            <w:tcW w:w="3895" w:type="dxa"/>
            <w:gridSpan w:val="5"/>
            <w:vAlign w:val="center"/>
          </w:tcPr>
          <w:p>
            <w:pPr>
              <w:spacing w:line="400" w:lineRule="exact"/>
              <w:jc w:val="left"/>
              <w:rPr>
                <w:rFonts w:ascii="仿宋" w:hAnsi="仿宋" w:eastAsia="仿宋" w:cs="仿宋_GB2312"/>
                <w:bCs/>
                <w:sz w:val="24"/>
              </w:rPr>
            </w:pPr>
            <w:r>
              <w:rPr>
                <w:rFonts w:hint="eastAsia" w:ascii="仿宋" w:hAnsi="仿宋" w:eastAsia="仿宋" w:cs="仿宋_GB2312"/>
                <w:bCs/>
                <w:sz w:val="24"/>
              </w:rPr>
              <w:t>标准展位（9</w:t>
            </w:r>
            <w:r>
              <w:rPr>
                <w:rFonts w:ascii="仿宋" w:hAnsi="仿宋" w:eastAsia="仿宋" w:cs="Arial"/>
                <w:sz w:val="24"/>
                <w:shd w:val="clear" w:color="auto" w:fill="FFFFFF"/>
              </w:rPr>
              <w:t>㎡</w:t>
            </w:r>
            <w:r>
              <w:rPr>
                <w:rFonts w:hint="eastAsia" w:ascii="仿宋" w:hAnsi="仿宋" w:eastAsia="仿宋" w:cs="Arial"/>
                <w:sz w:val="24"/>
                <w:shd w:val="clear" w:color="auto" w:fill="FFFFFF"/>
              </w:rPr>
              <w:t>/个</w:t>
            </w:r>
            <w:r>
              <w:rPr>
                <w:rFonts w:hint="eastAsia" w:ascii="仿宋" w:hAnsi="仿宋" w:eastAsia="仿宋" w:cs="仿宋_GB2312"/>
                <w:bCs/>
                <w:sz w:val="24"/>
              </w:rPr>
              <w:t>）</w:t>
            </w:r>
            <w:r>
              <w:rPr>
                <w:rFonts w:hint="eastAsia" w:ascii="黑体" w:hAnsi="黑体" w:eastAsia="黑体" w:cs="仿宋_GB2312"/>
                <w:bCs/>
                <w:sz w:val="24"/>
              </w:rPr>
              <w:t>__________</w:t>
            </w:r>
            <w:r>
              <w:rPr>
                <w:rFonts w:hint="eastAsia" w:ascii="仿宋" w:hAnsi="仿宋" w:eastAsia="仿宋" w:cs="仿宋_GB2312"/>
                <w:bCs/>
                <w:sz w:val="24"/>
              </w:rPr>
              <w:t>个</w:t>
            </w:r>
          </w:p>
        </w:tc>
        <w:tc>
          <w:tcPr>
            <w:tcW w:w="3722" w:type="dxa"/>
            <w:gridSpan w:val="3"/>
            <w:vAlign w:val="center"/>
          </w:tcPr>
          <w:p>
            <w:pPr>
              <w:spacing w:line="400" w:lineRule="exact"/>
              <w:jc w:val="left"/>
              <w:rPr>
                <w:rFonts w:ascii="仿宋" w:hAnsi="仿宋" w:eastAsia="仿宋" w:cs="仿宋_GB2312"/>
                <w:bCs/>
                <w:sz w:val="24"/>
              </w:rPr>
            </w:pPr>
            <w:r>
              <w:rPr>
                <w:rFonts w:hint="eastAsia" w:ascii="仿宋" w:hAnsi="仿宋" w:eastAsia="仿宋" w:cs="仿宋_GB2312"/>
                <w:bCs/>
                <w:sz w:val="24"/>
              </w:rPr>
              <w:t>更大面积</w:t>
            </w:r>
            <w:r>
              <w:rPr>
                <w:rFonts w:hint="eastAsia" w:ascii="黑体" w:hAnsi="黑体" w:eastAsia="黑体" w:cs="仿宋_GB2312"/>
                <w:bCs/>
                <w:sz w:val="24"/>
              </w:rPr>
              <w:t>_________</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Merge w:val="continue"/>
            <w:vAlign w:val="center"/>
          </w:tcPr>
          <w:p>
            <w:pPr>
              <w:spacing w:line="400" w:lineRule="exact"/>
              <w:jc w:val="center"/>
              <w:rPr>
                <w:rFonts w:ascii="仿宋" w:hAnsi="仿宋" w:eastAsia="仿宋" w:cs="仿宋_GB2312"/>
                <w:bCs/>
                <w:sz w:val="24"/>
              </w:rPr>
            </w:pPr>
          </w:p>
        </w:tc>
        <w:tc>
          <w:tcPr>
            <w:tcW w:w="3895" w:type="dxa"/>
            <w:gridSpan w:val="5"/>
            <w:vAlign w:val="center"/>
          </w:tcPr>
          <w:p>
            <w:pPr>
              <w:spacing w:line="400" w:lineRule="exact"/>
              <w:rPr>
                <w:rFonts w:ascii="仿宋" w:hAnsi="仿宋" w:eastAsia="仿宋" w:cs="仿宋_GB2312"/>
                <w:bCs/>
                <w:sz w:val="30"/>
                <w:szCs w:val="30"/>
              </w:rPr>
            </w:pPr>
            <w:r>
              <w:rPr>
                <w:rFonts w:hint="eastAsia" w:ascii="仿宋" w:hAnsi="仿宋" w:eastAsia="仿宋" w:cs="仿宋_GB2312"/>
                <w:bCs/>
                <w:sz w:val="24"/>
              </w:rPr>
              <w:t>是否角摊位    □是       □否</w:t>
            </w:r>
          </w:p>
        </w:tc>
        <w:tc>
          <w:tcPr>
            <w:tcW w:w="3722" w:type="dxa"/>
            <w:gridSpan w:val="3"/>
            <w:vAlign w:val="center"/>
          </w:tcPr>
          <w:p>
            <w:pPr>
              <w:spacing w:line="400" w:lineRule="exact"/>
              <w:rPr>
                <w:rFonts w:ascii="仿宋" w:hAnsi="仿宋" w:eastAsia="仿宋" w:cs="仿宋_GB2312"/>
                <w:bCs/>
                <w:sz w:val="30"/>
                <w:szCs w:val="30"/>
              </w:rPr>
            </w:pPr>
            <w:r>
              <w:rPr>
                <w:rFonts w:hint="eastAsia" w:ascii="仿宋" w:hAnsi="仿宋" w:eastAsia="仿宋" w:cs="仿宋_GB2312"/>
                <w:bCs/>
                <w:sz w:val="24"/>
              </w:rPr>
              <w:t>申请参展人数</w:t>
            </w:r>
            <w:r>
              <w:rPr>
                <w:rFonts w:hint="eastAsia" w:ascii="黑体" w:hAnsi="黑体" w:eastAsia="黑体" w:cs="仿宋_GB2312"/>
                <w:bCs/>
                <w:sz w:val="24"/>
              </w:rPr>
              <w:t>___________</w:t>
            </w:r>
            <w:r>
              <w:rPr>
                <w:rFonts w:hint="eastAsia" w:ascii="仿宋" w:hAnsi="仿宋" w:eastAsia="仿宋" w:cs="仿宋_GB2312"/>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Merge w:val="restart"/>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展品类别</w:t>
            </w:r>
          </w:p>
        </w:tc>
        <w:tc>
          <w:tcPr>
            <w:tcW w:w="112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中文</w:t>
            </w:r>
          </w:p>
        </w:tc>
        <w:tc>
          <w:tcPr>
            <w:tcW w:w="6497" w:type="dxa"/>
            <w:gridSpan w:val="7"/>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Merge w:val="continue"/>
            <w:vAlign w:val="center"/>
          </w:tcPr>
          <w:p>
            <w:pPr>
              <w:spacing w:line="400" w:lineRule="exact"/>
              <w:jc w:val="center"/>
              <w:rPr>
                <w:rFonts w:ascii="仿宋" w:hAnsi="仿宋" w:eastAsia="仿宋" w:cs="仿宋_GB2312"/>
                <w:bCs/>
                <w:sz w:val="24"/>
              </w:rPr>
            </w:pPr>
          </w:p>
        </w:tc>
        <w:tc>
          <w:tcPr>
            <w:tcW w:w="1120" w:type="dxa"/>
            <w:vAlign w:val="center"/>
          </w:tcPr>
          <w:p>
            <w:pPr>
              <w:spacing w:line="400" w:lineRule="exact"/>
              <w:jc w:val="center"/>
              <w:rPr>
                <w:rFonts w:ascii="仿宋" w:hAnsi="仿宋" w:eastAsia="仿宋" w:cs="仿宋_GB2312"/>
                <w:bCs/>
                <w:sz w:val="24"/>
              </w:rPr>
            </w:pPr>
            <w:r>
              <w:rPr>
                <w:rFonts w:hint="eastAsia" w:ascii="仿宋" w:hAnsi="仿宋" w:eastAsia="仿宋" w:cs="仿宋_GB2312"/>
                <w:bCs/>
                <w:sz w:val="24"/>
              </w:rPr>
              <w:t>英文</w:t>
            </w:r>
          </w:p>
        </w:tc>
        <w:tc>
          <w:tcPr>
            <w:tcW w:w="6497" w:type="dxa"/>
            <w:gridSpan w:val="7"/>
            <w:vAlign w:val="center"/>
          </w:tcPr>
          <w:p>
            <w:pPr>
              <w:spacing w:line="400" w:lineRule="exact"/>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5" w:type="dxa"/>
            <w:gridSpan w:val="9"/>
            <w:vAlign w:val="center"/>
          </w:tcPr>
          <w:p>
            <w:pPr>
              <w:numPr>
                <w:ilvl w:val="0"/>
                <w:numId w:val="1"/>
              </w:numPr>
              <w:spacing w:line="360" w:lineRule="exact"/>
              <w:ind w:left="284" w:hanging="284"/>
              <w:jc w:val="left"/>
              <w:rPr>
                <w:rFonts w:ascii="仿宋" w:hAnsi="仿宋" w:eastAsia="仿宋" w:cs="仿宋_GB2312"/>
                <w:bCs/>
                <w:szCs w:val="21"/>
              </w:rPr>
            </w:pPr>
            <w:r>
              <w:rPr>
                <w:rFonts w:hint="eastAsia" w:ascii="仿宋" w:hAnsi="仿宋" w:eastAsia="仿宋" w:cs="仿宋_GB2312"/>
                <w:bCs/>
                <w:szCs w:val="21"/>
              </w:rPr>
              <w:t>组团单位与参展企业在充分了解该展会的基础上，本着自愿、平等互利的原则签订此表。</w:t>
            </w:r>
          </w:p>
          <w:p>
            <w:pPr>
              <w:numPr>
                <w:ilvl w:val="0"/>
                <w:numId w:val="1"/>
              </w:numPr>
              <w:spacing w:line="360" w:lineRule="exact"/>
              <w:ind w:left="284" w:hanging="284"/>
              <w:jc w:val="left"/>
              <w:rPr>
                <w:rFonts w:ascii="仿宋" w:hAnsi="仿宋" w:eastAsia="仿宋" w:cs="仿宋_GB2312"/>
                <w:bCs/>
                <w:szCs w:val="21"/>
              </w:rPr>
            </w:pPr>
            <w:r>
              <w:rPr>
                <w:rFonts w:hint="eastAsia" w:ascii="仿宋" w:hAnsi="仿宋" w:eastAsia="仿宋" w:cs="仿宋_GB2312"/>
                <w:bCs/>
                <w:szCs w:val="21"/>
              </w:rPr>
              <w:t>展品中严禁包含侵犯知识产权的产品，参展企业因侵权行为而引起的法律纠纷与招展单位无关。</w:t>
            </w:r>
          </w:p>
          <w:p>
            <w:pPr>
              <w:numPr>
                <w:ilvl w:val="0"/>
                <w:numId w:val="1"/>
              </w:numPr>
              <w:spacing w:line="360" w:lineRule="exact"/>
              <w:ind w:left="284" w:hanging="284"/>
              <w:jc w:val="left"/>
              <w:rPr>
                <w:rFonts w:ascii="仿宋" w:hAnsi="仿宋" w:eastAsia="仿宋" w:cs="仿宋_GB2312"/>
                <w:bCs/>
                <w:szCs w:val="21"/>
              </w:rPr>
            </w:pPr>
            <w:r>
              <w:rPr>
                <w:rFonts w:hint="eastAsia" w:ascii="仿宋" w:hAnsi="仿宋" w:eastAsia="仿宋" w:cs="仿宋_GB2312"/>
                <w:bCs/>
                <w:szCs w:val="21"/>
              </w:rPr>
              <w:t>为保证参展工作顺利进行，参展企业有责任按照展位确认书中规定的时间办理包括签证、展品运输、行程确定、展位装修等各项工作，如因参展企业自身原因延误以上各项工作而影响正常参展，由此产生的责任与招展单位无关。</w:t>
            </w:r>
          </w:p>
          <w:p>
            <w:pPr>
              <w:numPr>
                <w:ilvl w:val="0"/>
                <w:numId w:val="1"/>
              </w:numPr>
              <w:spacing w:line="360" w:lineRule="exact"/>
              <w:ind w:left="284" w:hanging="284"/>
              <w:jc w:val="left"/>
              <w:rPr>
                <w:rFonts w:ascii="仿宋" w:hAnsi="仿宋" w:eastAsia="仿宋" w:cs="仿宋_GB2312"/>
                <w:bCs/>
                <w:szCs w:val="21"/>
              </w:rPr>
            </w:pPr>
            <w:r>
              <w:rPr>
                <w:rFonts w:hint="eastAsia" w:ascii="仿宋" w:hAnsi="仿宋" w:eastAsia="仿宋" w:cs="仿宋_GB2312"/>
                <w:bCs/>
                <w:szCs w:val="21"/>
              </w:rPr>
              <w:t>为保证参展工作顺利进行，参展企业有责任按时交纳各项参展费用。如参展企业未能按时交纳各项费用，将被视为自动放弃参展处理，招展单位将保留处理展位的权利。如招展单位未能提供摊位给参展单位，招展单位应如数返还参展企业所交费用。</w:t>
            </w:r>
          </w:p>
          <w:p>
            <w:pPr>
              <w:numPr>
                <w:ilvl w:val="0"/>
                <w:numId w:val="1"/>
              </w:numPr>
              <w:spacing w:line="360" w:lineRule="exact"/>
              <w:ind w:left="284" w:hanging="284"/>
              <w:jc w:val="left"/>
              <w:rPr>
                <w:rFonts w:ascii="仿宋" w:hAnsi="仿宋" w:eastAsia="仿宋" w:cs="仿宋_GB2312"/>
                <w:bCs/>
                <w:szCs w:val="21"/>
              </w:rPr>
            </w:pPr>
            <w:r>
              <w:rPr>
                <w:rFonts w:hint="eastAsia" w:ascii="仿宋" w:hAnsi="仿宋" w:eastAsia="仿宋" w:cs="仿宋_GB2312"/>
                <w:bCs/>
                <w:szCs w:val="21"/>
              </w:rPr>
              <w:t>参展企业如因有自身原因无法及时办理签证或被拒签而导致无法参展，招展单位将本着减少参展企业损失的原则妥善处理，但已实际产生而不能取消的费用由企业自行承担。</w:t>
            </w:r>
          </w:p>
          <w:p>
            <w:pPr>
              <w:numPr>
                <w:ilvl w:val="0"/>
                <w:numId w:val="1"/>
              </w:numPr>
              <w:spacing w:line="360" w:lineRule="exact"/>
              <w:ind w:left="284" w:hanging="284"/>
              <w:jc w:val="left"/>
              <w:rPr>
                <w:rFonts w:ascii="仿宋" w:hAnsi="仿宋" w:eastAsia="仿宋" w:cs="仿宋_GB2312"/>
                <w:bCs/>
                <w:szCs w:val="21"/>
              </w:rPr>
            </w:pPr>
            <w:r>
              <w:rPr>
                <w:rFonts w:hint="eastAsia" w:ascii="仿宋" w:hAnsi="仿宋" w:eastAsia="仿宋" w:cs="仿宋_GB2312"/>
                <w:bCs/>
                <w:szCs w:val="21"/>
              </w:rPr>
              <w:t>由于自然灾害、战争、政治原因等不可抗力因素导致不能履行出展计划的，招展单位应及时通知参展企业，并将参展企业所付费用扣除已实际产生而不能取消的费用全额退还。</w:t>
            </w:r>
          </w:p>
          <w:p>
            <w:pPr>
              <w:numPr>
                <w:ilvl w:val="0"/>
                <w:numId w:val="1"/>
              </w:numPr>
              <w:spacing w:line="360" w:lineRule="exact"/>
              <w:ind w:left="284" w:hanging="284"/>
              <w:jc w:val="left"/>
              <w:rPr>
                <w:rFonts w:ascii="仿宋" w:hAnsi="仿宋" w:eastAsia="仿宋" w:cs="仿宋_GB2312"/>
                <w:bCs/>
                <w:szCs w:val="21"/>
              </w:rPr>
            </w:pPr>
            <w:r>
              <w:rPr>
                <w:rFonts w:hint="eastAsia" w:ascii="仿宋" w:hAnsi="仿宋" w:eastAsia="仿宋" w:cs="仿宋_GB2312"/>
                <w:bCs/>
                <w:szCs w:val="21"/>
              </w:rPr>
              <w:t>以上约定作为招展单位与参展单位之间达成的协议，经双方签字盖章后生效，此表传真件与原件具有同等效力。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645" w:type="dxa"/>
            <w:gridSpan w:val="4"/>
          </w:tcPr>
          <w:p>
            <w:pPr>
              <w:spacing w:line="400" w:lineRule="exact"/>
              <w:rPr>
                <w:rFonts w:ascii="仿宋" w:hAnsi="仿宋" w:eastAsia="仿宋" w:cs="仿宋_GB2312"/>
                <w:bCs/>
                <w:sz w:val="24"/>
              </w:rPr>
            </w:pPr>
            <w:r>
              <w:rPr>
                <w:rFonts w:hint="eastAsia" w:ascii="仿宋" w:hAnsi="仿宋" w:eastAsia="仿宋" w:cs="仿宋_GB2312"/>
                <w:bCs/>
                <w:sz w:val="24"/>
              </w:rPr>
              <w:t>参展单位确认章</w:t>
            </w:r>
          </w:p>
          <w:p>
            <w:pPr>
              <w:spacing w:line="400" w:lineRule="exact"/>
              <w:rPr>
                <w:rFonts w:ascii="仿宋" w:hAnsi="仿宋" w:eastAsia="仿宋" w:cs="仿宋_GB2312"/>
                <w:bCs/>
                <w:sz w:val="24"/>
              </w:rPr>
            </w:pPr>
          </w:p>
          <w:p>
            <w:pPr>
              <w:spacing w:line="400" w:lineRule="exact"/>
              <w:jc w:val="right"/>
              <w:rPr>
                <w:rFonts w:ascii="仿宋" w:hAnsi="仿宋" w:eastAsia="仿宋" w:cs="仿宋_GB2312"/>
                <w:bCs/>
                <w:sz w:val="24"/>
              </w:rPr>
            </w:pPr>
            <w:r>
              <w:rPr>
                <w:rFonts w:hint="eastAsia" w:ascii="仿宋" w:hAnsi="仿宋" w:eastAsia="仿宋" w:cs="仿宋_GB2312"/>
                <w:bCs/>
                <w:sz w:val="24"/>
              </w:rPr>
              <w:t>日期：      年   月   日</w:t>
            </w:r>
          </w:p>
        </w:tc>
        <w:tc>
          <w:tcPr>
            <w:tcW w:w="4540" w:type="dxa"/>
            <w:gridSpan w:val="5"/>
          </w:tcPr>
          <w:p>
            <w:pPr>
              <w:spacing w:line="400" w:lineRule="exact"/>
              <w:rPr>
                <w:rFonts w:ascii="仿宋" w:hAnsi="仿宋" w:eastAsia="仿宋" w:cs="仿宋_GB2312"/>
                <w:bCs/>
                <w:sz w:val="24"/>
              </w:rPr>
            </w:pPr>
            <w:r>
              <w:rPr>
                <w:rFonts w:hint="eastAsia" w:ascii="仿宋" w:hAnsi="仿宋" w:eastAsia="仿宋" w:cs="仿宋_GB2312"/>
                <w:bCs/>
                <w:sz w:val="24"/>
              </w:rPr>
              <w:t>组委会确认章</w:t>
            </w:r>
          </w:p>
          <w:p>
            <w:pPr>
              <w:spacing w:line="400" w:lineRule="exact"/>
              <w:rPr>
                <w:rFonts w:ascii="仿宋" w:hAnsi="仿宋" w:eastAsia="仿宋" w:cs="仿宋_GB2312"/>
                <w:bCs/>
                <w:sz w:val="24"/>
              </w:rPr>
            </w:pPr>
          </w:p>
          <w:p>
            <w:pPr>
              <w:spacing w:line="400" w:lineRule="exact"/>
              <w:rPr>
                <w:rFonts w:ascii="仿宋" w:hAnsi="仿宋" w:eastAsia="仿宋" w:cs="仿宋_GB2312"/>
                <w:bCs/>
                <w:sz w:val="24"/>
              </w:rPr>
            </w:pPr>
            <w:r>
              <w:rPr>
                <w:rFonts w:hint="eastAsia" w:ascii="仿宋" w:hAnsi="仿宋" w:eastAsia="仿宋" w:cs="仿宋_GB2312"/>
                <w:bCs/>
                <w:sz w:val="24"/>
              </w:rPr>
              <w:t>日期：      年   月   日</w:t>
            </w:r>
          </w:p>
        </w:tc>
      </w:tr>
    </w:tbl>
    <w:p>
      <w:pPr>
        <w:pStyle w:val="14"/>
        <w:tabs>
          <w:tab w:val="left" w:pos="851"/>
          <w:tab w:val="left" w:pos="993"/>
        </w:tabs>
        <w:spacing w:line="560" w:lineRule="exact"/>
        <w:ind w:left="2082" w:leftChars="277" w:hanging="1500" w:hangingChars="500"/>
        <w:rPr>
          <w:rFonts w:ascii="微软雅黑" w:hAnsi="Times New Roman" w:eastAsia="微软雅黑" w:cs="微软雅黑"/>
          <w:kern w:val="0"/>
          <w:sz w:val="30"/>
          <w:szCs w:val="30"/>
          <w:u w:val="singl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0" w:usb1="00000000" w:usb2="00000000" w:usb3="00000000" w:csb0="0000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E15"/>
    <w:multiLevelType w:val="multilevel"/>
    <w:tmpl w:val="119D6E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9D"/>
    <w:rsid w:val="000317C6"/>
    <w:rsid w:val="00095B20"/>
    <w:rsid w:val="000977DA"/>
    <w:rsid w:val="000A75BC"/>
    <w:rsid w:val="000B1634"/>
    <w:rsid w:val="000B2DC1"/>
    <w:rsid w:val="0010144E"/>
    <w:rsid w:val="0015700B"/>
    <w:rsid w:val="00183D1D"/>
    <w:rsid w:val="00194C68"/>
    <w:rsid w:val="001A3284"/>
    <w:rsid w:val="001B37E0"/>
    <w:rsid w:val="001B4BC5"/>
    <w:rsid w:val="001B5D03"/>
    <w:rsid w:val="001D212F"/>
    <w:rsid w:val="001F03B4"/>
    <w:rsid w:val="0020050F"/>
    <w:rsid w:val="0021610A"/>
    <w:rsid w:val="00266C58"/>
    <w:rsid w:val="002900EE"/>
    <w:rsid w:val="002D519D"/>
    <w:rsid w:val="002F5EE3"/>
    <w:rsid w:val="002F7511"/>
    <w:rsid w:val="002F7BD1"/>
    <w:rsid w:val="0031209F"/>
    <w:rsid w:val="003617E8"/>
    <w:rsid w:val="003A531F"/>
    <w:rsid w:val="003B27B5"/>
    <w:rsid w:val="003E25E2"/>
    <w:rsid w:val="003E79C7"/>
    <w:rsid w:val="00410C3C"/>
    <w:rsid w:val="0041361A"/>
    <w:rsid w:val="00471285"/>
    <w:rsid w:val="00497A0A"/>
    <w:rsid w:val="00527B09"/>
    <w:rsid w:val="00532B64"/>
    <w:rsid w:val="005411FC"/>
    <w:rsid w:val="00565EA8"/>
    <w:rsid w:val="00575841"/>
    <w:rsid w:val="00590330"/>
    <w:rsid w:val="005949E8"/>
    <w:rsid w:val="005A28B7"/>
    <w:rsid w:val="005D15C7"/>
    <w:rsid w:val="005E2847"/>
    <w:rsid w:val="005E6496"/>
    <w:rsid w:val="00605B64"/>
    <w:rsid w:val="00632051"/>
    <w:rsid w:val="00636CC2"/>
    <w:rsid w:val="00644C16"/>
    <w:rsid w:val="00647D73"/>
    <w:rsid w:val="00660B9E"/>
    <w:rsid w:val="006614E2"/>
    <w:rsid w:val="00667B59"/>
    <w:rsid w:val="006963EB"/>
    <w:rsid w:val="006B0696"/>
    <w:rsid w:val="006F0B29"/>
    <w:rsid w:val="006F6AE7"/>
    <w:rsid w:val="00700A57"/>
    <w:rsid w:val="00703AA4"/>
    <w:rsid w:val="00722D1A"/>
    <w:rsid w:val="00744590"/>
    <w:rsid w:val="007D3C50"/>
    <w:rsid w:val="007E5F7A"/>
    <w:rsid w:val="00832E89"/>
    <w:rsid w:val="008E0C7B"/>
    <w:rsid w:val="008E1844"/>
    <w:rsid w:val="009A46BD"/>
    <w:rsid w:val="009B767C"/>
    <w:rsid w:val="009D0F22"/>
    <w:rsid w:val="009D6485"/>
    <w:rsid w:val="00A0476E"/>
    <w:rsid w:val="00A34390"/>
    <w:rsid w:val="00A93B9D"/>
    <w:rsid w:val="00AE085D"/>
    <w:rsid w:val="00AE35A8"/>
    <w:rsid w:val="00B002C8"/>
    <w:rsid w:val="00B132DE"/>
    <w:rsid w:val="00B13FA4"/>
    <w:rsid w:val="00B16C84"/>
    <w:rsid w:val="00B2625B"/>
    <w:rsid w:val="00B6744C"/>
    <w:rsid w:val="00B73FB6"/>
    <w:rsid w:val="00B81B32"/>
    <w:rsid w:val="00BA1AEE"/>
    <w:rsid w:val="00BC4860"/>
    <w:rsid w:val="00BD2F22"/>
    <w:rsid w:val="00BE403A"/>
    <w:rsid w:val="00C1447D"/>
    <w:rsid w:val="00C75D16"/>
    <w:rsid w:val="00CC0AF4"/>
    <w:rsid w:val="00CD34AB"/>
    <w:rsid w:val="00CF4C04"/>
    <w:rsid w:val="00D11ED1"/>
    <w:rsid w:val="00D222FF"/>
    <w:rsid w:val="00D239FE"/>
    <w:rsid w:val="00D6296C"/>
    <w:rsid w:val="00DB5934"/>
    <w:rsid w:val="00DC66C3"/>
    <w:rsid w:val="00DE1826"/>
    <w:rsid w:val="00DE24C4"/>
    <w:rsid w:val="00DE6F4C"/>
    <w:rsid w:val="00E236CF"/>
    <w:rsid w:val="00E85FA9"/>
    <w:rsid w:val="00EA35A6"/>
    <w:rsid w:val="00EA7561"/>
    <w:rsid w:val="00EC186A"/>
    <w:rsid w:val="00EC2F26"/>
    <w:rsid w:val="00EE092A"/>
    <w:rsid w:val="00EF404E"/>
    <w:rsid w:val="00F450E4"/>
    <w:rsid w:val="00F472C1"/>
    <w:rsid w:val="00F600CF"/>
    <w:rsid w:val="00F60452"/>
    <w:rsid w:val="00F6477F"/>
    <w:rsid w:val="00F85C75"/>
    <w:rsid w:val="00FA71D0"/>
    <w:rsid w:val="00FE26A3"/>
    <w:rsid w:val="00FF05C4"/>
    <w:rsid w:val="0196221E"/>
    <w:rsid w:val="02CA266C"/>
    <w:rsid w:val="033B23E2"/>
    <w:rsid w:val="064B405E"/>
    <w:rsid w:val="06633CEB"/>
    <w:rsid w:val="06906E5C"/>
    <w:rsid w:val="08586E83"/>
    <w:rsid w:val="09747544"/>
    <w:rsid w:val="099F0DD6"/>
    <w:rsid w:val="09F53410"/>
    <w:rsid w:val="0AB86F42"/>
    <w:rsid w:val="0C047D92"/>
    <w:rsid w:val="0C3E07EA"/>
    <w:rsid w:val="0F4A6F6F"/>
    <w:rsid w:val="0FE0183F"/>
    <w:rsid w:val="104325D7"/>
    <w:rsid w:val="11E62C22"/>
    <w:rsid w:val="1323149E"/>
    <w:rsid w:val="133A43F2"/>
    <w:rsid w:val="1432455B"/>
    <w:rsid w:val="154B516A"/>
    <w:rsid w:val="16AD5582"/>
    <w:rsid w:val="18672F04"/>
    <w:rsid w:val="19302E8C"/>
    <w:rsid w:val="1A712D0B"/>
    <w:rsid w:val="1D732349"/>
    <w:rsid w:val="1E122AC4"/>
    <w:rsid w:val="1F80551C"/>
    <w:rsid w:val="212A4E3F"/>
    <w:rsid w:val="22935510"/>
    <w:rsid w:val="23747D10"/>
    <w:rsid w:val="24477344"/>
    <w:rsid w:val="250C3F47"/>
    <w:rsid w:val="255256FE"/>
    <w:rsid w:val="26AF02CE"/>
    <w:rsid w:val="26CD4143"/>
    <w:rsid w:val="27501489"/>
    <w:rsid w:val="29FD7D89"/>
    <w:rsid w:val="2C564379"/>
    <w:rsid w:val="2E897349"/>
    <w:rsid w:val="2F551528"/>
    <w:rsid w:val="31226DEA"/>
    <w:rsid w:val="32745751"/>
    <w:rsid w:val="336F65CE"/>
    <w:rsid w:val="34E60B4D"/>
    <w:rsid w:val="35AF7D02"/>
    <w:rsid w:val="35ED5A60"/>
    <w:rsid w:val="36040811"/>
    <w:rsid w:val="36073708"/>
    <w:rsid w:val="375959C1"/>
    <w:rsid w:val="38BB6402"/>
    <w:rsid w:val="38E7050A"/>
    <w:rsid w:val="39ED6A0E"/>
    <w:rsid w:val="3ABD7774"/>
    <w:rsid w:val="3C0A1F28"/>
    <w:rsid w:val="3C6A1316"/>
    <w:rsid w:val="3CD63179"/>
    <w:rsid w:val="3DF14E8B"/>
    <w:rsid w:val="3E920C21"/>
    <w:rsid w:val="3F18172D"/>
    <w:rsid w:val="40420B6B"/>
    <w:rsid w:val="40FA13B2"/>
    <w:rsid w:val="42E34F83"/>
    <w:rsid w:val="450B2EDF"/>
    <w:rsid w:val="48627D6A"/>
    <w:rsid w:val="49644B55"/>
    <w:rsid w:val="49E754AB"/>
    <w:rsid w:val="4F450C3F"/>
    <w:rsid w:val="4FFE6372"/>
    <w:rsid w:val="51D26033"/>
    <w:rsid w:val="52D75874"/>
    <w:rsid w:val="52EF655C"/>
    <w:rsid w:val="54622233"/>
    <w:rsid w:val="56EF2C60"/>
    <w:rsid w:val="570C6B61"/>
    <w:rsid w:val="576A052E"/>
    <w:rsid w:val="59B91192"/>
    <w:rsid w:val="59D61D4A"/>
    <w:rsid w:val="5AB712C3"/>
    <w:rsid w:val="5B0170C4"/>
    <w:rsid w:val="5BAE11D3"/>
    <w:rsid w:val="5EAB671C"/>
    <w:rsid w:val="5F4233FE"/>
    <w:rsid w:val="5FD04A08"/>
    <w:rsid w:val="5FF36031"/>
    <w:rsid w:val="63F04033"/>
    <w:rsid w:val="64200B4A"/>
    <w:rsid w:val="668C0379"/>
    <w:rsid w:val="68FD05E4"/>
    <w:rsid w:val="69A04E14"/>
    <w:rsid w:val="6B280AC7"/>
    <w:rsid w:val="6CB961C5"/>
    <w:rsid w:val="6CFD2D4C"/>
    <w:rsid w:val="6ED8647C"/>
    <w:rsid w:val="6EFC235E"/>
    <w:rsid w:val="70DE60F8"/>
    <w:rsid w:val="72F05898"/>
    <w:rsid w:val="77AA3E92"/>
    <w:rsid w:val="78132E72"/>
    <w:rsid w:val="781F4CEE"/>
    <w:rsid w:val="78383F79"/>
    <w:rsid w:val="784546BD"/>
    <w:rsid w:val="78A06933"/>
    <w:rsid w:val="78E92474"/>
    <w:rsid w:val="790908D2"/>
    <w:rsid w:val="79A50EE9"/>
    <w:rsid w:val="7B277F05"/>
    <w:rsid w:val="7B970C4E"/>
    <w:rsid w:val="7C153D4E"/>
    <w:rsid w:val="7C2D61E3"/>
    <w:rsid w:val="7C79561D"/>
    <w:rsid w:val="7EAE0A15"/>
    <w:rsid w:val="7EFE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List Paragraph1"/>
    <w:qFormat/>
    <w:uiPriority w:val="0"/>
    <w:pPr>
      <w:framePr w:wrap="around" w:vAnchor="margin" w:hAnchor="text" w:y="1"/>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0"/>
    <w:rPr>
      <w:kern w:val="2"/>
      <w:sz w:val="18"/>
      <w:szCs w:val="18"/>
    </w:rPr>
  </w:style>
  <w:style w:type="paragraph" w:styleId="14">
    <w:name w:val="List Paragraph"/>
    <w:basedOn w:val="1"/>
    <w:qFormat/>
    <w:uiPriority w:val="34"/>
    <w:pPr>
      <w:ind w:firstLine="420" w:firstLineChars="200"/>
    </w:pPr>
    <w:rPr>
      <w:szCs w:val="22"/>
    </w:rPr>
  </w:style>
  <w:style w:type="character" w:customStyle="1" w:styleId="15">
    <w:name w:val="日期 Char"/>
    <w:basedOn w:val="7"/>
    <w:link w:val="2"/>
    <w:qFormat/>
    <w:uiPriority w:val="0"/>
    <w:rPr>
      <w:rFonts w:asciiTheme="minorHAnsi" w:hAnsiTheme="minorHAnsi" w:eastAsiaTheme="minorEastAsia" w:cstheme="minorBidi"/>
      <w:kern w:val="2"/>
      <w:sz w:val="21"/>
      <w:szCs w:val="24"/>
    </w:rPr>
  </w:style>
  <w:style w:type="paragraph" w:styleId="16">
    <w:name w:val="No Spacing"/>
    <w:qFormat/>
    <w:uiPriority w:val="1"/>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270</Words>
  <Characters>1543</Characters>
  <Lines>12</Lines>
  <Paragraphs>3</Paragraphs>
  <TotalTime>574</TotalTime>
  <ScaleCrop>false</ScaleCrop>
  <LinksUpToDate>false</LinksUpToDate>
  <CharactersWithSpaces>1810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2019-06-24T07:13:00Z</dcterms:created>
  <dc:creator>dell</dc:creator>
  <cp:lastModifiedBy>1234</cp:lastModifiedBy>
  <cp:lastPrinted>2020-08-25T08:16:00Z</cp:lastPrinted>
  <dcterms:modified xsi:type="dcterms:W3CDTF">2020-08-25T08:40:43Z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